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GIÁO ÁN TÌM HIỂU CON MÈO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Đối tượng: Trẻ 3-4 tuổi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I.MỤC ĐÍCH – YÊU CẦU: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1.Kiến thức: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Trẻ biết tên gọi, đặc điểm bên ngoài( hình dáng, các bộ phận con mèo,tiếng kêu, thức ăn) môi trường sống- ích lợi nuôi con mèo.</w:t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Cách tiếp xúc với con mèo an toàn</w:t>
      </w:r>
    </w:p>
    <w:p w:rsidR="00000000" w:rsidDel="00000000" w:rsidP="00000000" w:rsidRDefault="00000000" w:rsidRPr="00000000" w14:paraId="00000009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Cách bắt chước tạo dáng vận động của mèo</w:t>
      </w:r>
    </w:p>
    <w:p w:rsidR="00000000" w:rsidDel="00000000" w:rsidP="00000000" w:rsidRDefault="00000000" w:rsidRPr="00000000" w14:paraId="0000000A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Tưởng tượng về vận động và hình dáng đặc trưng của con mèo: Rình bắt, đi nhẹ nhàng, rón rén như con mèo (không phát ra âm thanh)</w:t>
      </w:r>
    </w:p>
    <w:p w:rsidR="00000000" w:rsidDel="00000000" w:rsidP="00000000" w:rsidRDefault="00000000" w:rsidRPr="00000000" w14:paraId="0000000B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Nhận biết bộ phận của con mèo: 4 chân, 2 mắt…tạo nhóm hành vi</w:t>
      </w:r>
    </w:p>
    <w:p w:rsidR="00000000" w:rsidDel="00000000" w:rsidP="00000000" w:rsidRDefault="00000000" w:rsidRPr="00000000" w14:paraId="0000000C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Kỹ năng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Rèn kỹ năng quan sát, ghi nhớ</w:t>
      </w:r>
    </w:p>
    <w:p w:rsidR="00000000" w:rsidDel="00000000" w:rsidP="00000000" w:rsidRDefault="00000000" w:rsidRPr="00000000" w14:paraId="0000000E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Kỹ năng đảm bảo an toàn khi tiếp xúc với mèo</w:t>
      </w:r>
    </w:p>
    <w:p w:rsidR="00000000" w:rsidDel="00000000" w:rsidP="00000000" w:rsidRDefault="00000000" w:rsidRPr="00000000" w14:paraId="0000000F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Giáo dục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60"/>
        </w:tabs>
        <w:spacing w:after="0" w:line="240" w:lineRule="auto"/>
        <w:ind w:left="2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Trẻ tích cực trong giờ học, biết yêu quý vật nuôi và hành vi chăm sóc </w:t>
      </w:r>
    </w:p>
    <w:p w:rsidR="00000000" w:rsidDel="00000000" w:rsidP="00000000" w:rsidRDefault="00000000" w:rsidRPr="00000000" w14:paraId="00000011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CHUẨN BỊ.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Video về con mèo với các vận động đặc trưng, điển hình: rình bắt chuột, nằm ngủ, vươn người, trèo cây, đùa nghịch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Bài hát về con mèo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 con mèo thật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Tranh lo to về hành vi với mèo, bảng chia mặt mếu mặt cười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CÁCH THỰC HIỆN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5475"/>
        <w:gridCol w:w="2409"/>
        <w:tblGridChange w:id="0">
          <w:tblGrid>
            <w:gridCol w:w="1755"/>
            <w:gridCol w:w="5475"/>
            <w:gridCol w:w="24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bước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Hoạt động của cô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Hoạt động của trẻ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Gắn kết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Hát bài : “Nhà em có con mèo”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Bài hát về con vật nào? Chú mèo kêu ntn?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Mắt chú mèo có gì đặc biệt?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Tạo bối cảnh: để biết chú mèo có gì đặc biệt, các con cùng đi tìm hiểu khám phá nhé!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Trẻ hỏi: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Bài hát về con mèo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Khám phá – khảo sát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Cho trẻ quan sát bằng các giác quan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Cho trẻ về 2 nhóm quan sát chú mèo, ghi chép lại những gì trẻ được nghe, nhìn, sờ..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Con mèo đi có tiếng kêu không? Tại sao?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-Cô chỉ cho trẻ xem dưới chân mèo có các cục thịt tròn (đệm thịt)bước chân đi nhẹ và êm không có tiếng động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Nuôi mèo để làm gì?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Mèo thích ăn gì?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Tiếng kêu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Các bộ phận cơ thể mèo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Hình dáng, chân…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Cho mèo ăn các loại thứ ăn mà trẻ thích (bim bim, sữa, kẹo..)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Bước 3 : Chia sẻ - giải thích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Trẻ chia sẻ những gì trẻ đã quan sát và ghi chép lại cho cô và các bạn cùng nghe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Cô cho trẻ xem đoạn video về chú mèo rình đuổi bắt chuột,mèo ăn, mèo chơi với bạn nhỏ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 Giải thích tại sao mắt mèo có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màu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xanh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trong veo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(nhờ anh hugo )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Chú mèo có đáng yêu không?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Các 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sẽ làm gì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thể hiện tình cảm với chú mèo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Trẻ diễn đạt giải thích vầ chia sẻ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Trẻ tổng kết lại bằng các hoạt động của mèo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Bước 4: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Áp dụng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bắt chước vận động của chú mèo: nằm dài, nằm cuộn tròn, ưỡn người, bước đi rón rén không phát ra tiếng động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Trò chơi: chơi nhìn hình đoán xem mèo đang làm gì? Có 3 hình ảnh đặc trưng của mèo,( rình chuột-  nằm sưởi nắng, liếm mép)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Trò chơi : “Nên và không nên” trẻ chọn tranh loto các hình ảnh chơi với mèo và gắn vào bảng mặt mếu, mặt cười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VD: Đánh mèo, túm đôi mèo, cho mèo ăn, vuốt ve mèo...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Trẻ mạnh dạn thể hiện vận động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Bước 5: đánh giá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quan sát và đánh giá thái độ tham gia họa động của trẻ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-Đánh giá nhận thức của trẻ về con mèo và kỹ năng quan sát, kỹ năng đảm bảo an toàn của trẻ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right" w:pos="8640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* Đánh giá trẻ hàng ngày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(Đánh giá những vấn đề nổi bật về: Tình hình sức khỏe; trạng thái cảm xúc; thái độ và hành vi của trẻ; kiến thức, kỹ năng của trẻ)</w:t>
      </w:r>
    </w:p>
    <w:tbl>
      <w:tblPr>
        <w:tblStyle w:val="Table2"/>
        <w:tblW w:w="9638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02"/>
        <w:gridCol w:w="2977"/>
        <w:gridCol w:w="2693"/>
        <w:tblGridChange w:id="0">
          <w:tblGrid>
            <w:gridCol w:w="567"/>
            <w:gridCol w:w="3402"/>
            <w:gridCol w:w="2977"/>
            <w:gridCol w:w="2693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3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Ưu điểm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Hạn chế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Cải thiện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49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4A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4B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4C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4D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4E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4F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0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51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2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3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54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5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6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8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9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5A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B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C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5D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E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5F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60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61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62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63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64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65">
            <w:pPr>
              <w:tabs>
                <w:tab w:val="right" w:pos="864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</w:t>
            </w:r>
          </w:p>
          <w:p w:rsidR="00000000" w:rsidDel="00000000" w:rsidP="00000000" w:rsidRDefault="00000000" w:rsidRPr="00000000" w14:paraId="00000067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68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69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</w:t>
            </w:r>
          </w:p>
          <w:p w:rsidR="00000000" w:rsidDel="00000000" w:rsidP="00000000" w:rsidRDefault="00000000" w:rsidRPr="00000000" w14:paraId="0000006A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6B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6C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</w:t>
            </w:r>
          </w:p>
          <w:p w:rsidR="00000000" w:rsidDel="00000000" w:rsidP="00000000" w:rsidRDefault="00000000" w:rsidRPr="00000000" w14:paraId="0000006D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6E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</w:t>
            </w:r>
          </w:p>
          <w:p w:rsidR="00000000" w:rsidDel="00000000" w:rsidP="00000000" w:rsidRDefault="00000000" w:rsidRPr="00000000" w14:paraId="0000006F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70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71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</w:t>
            </w:r>
          </w:p>
          <w:p w:rsidR="00000000" w:rsidDel="00000000" w:rsidP="00000000" w:rsidRDefault="00000000" w:rsidRPr="00000000" w14:paraId="00000072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73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</w:t>
            </w:r>
          </w:p>
          <w:p w:rsidR="00000000" w:rsidDel="00000000" w:rsidP="00000000" w:rsidRDefault="00000000" w:rsidRPr="00000000" w14:paraId="00000074">
            <w:pPr>
              <w:tabs>
                <w:tab w:val="right" w:pos="864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..............................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080" w:left="1440" w:right="926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GIÁO DỤC STEAM CÙNG TS. LÊ BÍCH HỒNG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/>
      <w:pict>
        <v:shape id="PowerPlusWaterMarkObject1" style="position:absolute;width:477.15pt;height:159.05pt;rotation:315;z-index:-503316481;mso-position-horizontal-relative:margin;mso-position-horizontal:center;mso-position-vertical-relative:margin;mso-position-vertical:center;" fillcolor="#ffccff" stroked="f" type="#_x0000_t136">
          <v:fill angle="0" opacity="32768f"/>
          <v:textpath fitshape="t" string="VIETNANNY" style="font-family:&amp;quot;Calibri&amp;quot;;font-size:1pt;"/>
        </v:shape>
      </w:pict>
    </w:r>
    <w:r w:rsidDel="00000000" w:rsidR="00000000" w:rsidRPr="00000000">
      <w:rPr/>
      <w:drawing>
        <wp:inline distB="0" distT="0" distL="0" distR="0">
          <wp:extent cx="1246020" cy="496872"/>
          <wp:effectExtent b="0" l="0" r="0" t="0"/>
          <wp:docPr descr="C:\Users\admin\Desktop\z2766079187783_c958fe505d77d3264817eaa2683123b5.jpg" id="2" name="image1.jpg"/>
          <a:graphic>
            <a:graphicData uri="http://schemas.openxmlformats.org/drawingml/2006/picture">
              <pic:pic>
                <pic:nvPicPr>
                  <pic:cNvPr descr="C:\Users\admin\Desktop\z2766079187783_c958fe505d77d3264817eaa2683123b5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6020" cy="4968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44DD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2E0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D30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30A2"/>
  </w:style>
  <w:style w:type="paragraph" w:styleId="Footer">
    <w:name w:val="footer"/>
    <w:basedOn w:val="Normal"/>
    <w:link w:val="FooterChar"/>
    <w:uiPriority w:val="99"/>
    <w:unhideWhenUsed w:val="1"/>
    <w:rsid w:val="006D30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30A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30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30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kDZNDM414kXTvqS7MmVkARYIg==">AMUW2mWZUOpRP75kRaoKqEGdu+LpP+WpbJMEO0y1w/Vk7Pde4ijo6ppUThQdw/Ycpgec8Be2IHWke4uXevqRmnKgUDh49/TY170lPWWyC923aWJDqzFO740pfD+hFd+t0N/MMwBZ00Rz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2021-08-25T13:44:00Z</dcterms:created>
  <dc:creator>hip hop</dc:creator>
</cp:coreProperties>
</file>